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AEF" w:rsidRDefault="003E0AEF" w:rsidP="003E0AEF">
      <w:pPr>
        <w:spacing w:line="480" w:lineRule="auto"/>
      </w:pPr>
      <w:r>
        <w:t>Nathaniel Baxter</w:t>
      </w:r>
    </w:p>
    <w:p w:rsidR="003E0AEF" w:rsidRDefault="003E0AEF" w:rsidP="003E0AEF">
      <w:pPr>
        <w:spacing w:line="480" w:lineRule="auto"/>
      </w:pPr>
      <w:r>
        <w:t>AP US DBQ</w:t>
      </w:r>
    </w:p>
    <w:p w:rsidR="0028568E" w:rsidRDefault="003E0AEF" w:rsidP="003E0AEF">
      <w:pPr>
        <w:spacing w:line="480" w:lineRule="auto"/>
      </w:pPr>
      <w:r>
        <w:tab/>
        <w:t>The Plains Indians endured through an American continent that faced rapid and frequent change. In the 19</w:t>
      </w:r>
      <w:r w:rsidRPr="003E0AEF">
        <w:rPr>
          <w:vertAlign w:val="superscript"/>
        </w:rPr>
        <w:t>th</w:t>
      </w:r>
      <w:r>
        <w:t xml:space="preserve"> century, the lives of the plains Indians were monumentally affected by </w:t>
      </w:r>
      <w:r w:rsidR="0028568E">
        <w:t>advances in</w:t>
      </w:r>
      <w:r>
        <w:t xml:space="preserve"> technology, and government actions.</w:t>
      </w:r>
      <w:r w:rsidR="0028568E">
        <w:t xml:space="preserve"> While their lives changed in many ways, no aspects of their lives were more affected than the social</w:t>
      </w:r>
      <w:r w:rsidR="0068310D">
        <w:t xml:space="preserve"> aspects through the government policy of the Homestead Act</w:t>
      </w:r>
      <w:r w:rsidR="0028568E">
        <w:t xml:space="preserve">, </w:t>
      </w:r>
      <w:r w:rsidR="0068310D">
        <w:t xml:space="preserve">the </w:t>
      </w:r>
      <w:r w:rsidR="0028568E">
        <w:t>economic</w:t>
      </w:r>
      <w:r w:rsidR="0068310D">
        <w:t xml:space="preserve"> aspects through the technology of the railroad</w:t>
      </w:r>
      <w:r w:rsidR="0028568E">
        <w:t xml:space="preserve">, and </w:t>
      </w:r>
      <w:r w:rsidR="0068310D">
        <w:t>the political aspects through the government policy of the Dawes Act.</w:t>
      </w:r>
    </w:p>
    <w:p w:rsidR="003F693C" w:rsidRDefault="0028568E" w:rsidP="003E0AEF">
      <w:pPr>
        <w:spacing w:line="480" w:lineRule="auto"/>
      </w:pPr>
      <w:r>
        <w:tab/>
        <w:t>The government of the 19</w:t>
      </w:r>
      <w:r w:rsidRPr="0028568E">
        <w:rPr>
          <w:vertAlign w:val="superscript"/>
        </w:rPr>
        <w:t>th</w:t>
      </w:r>
      <w:r>
        <w:t xml:space="preserve"> century was in a laizes-faire state of mind. Following the civil war and </w:t>
      </w:r>
      <w:r w:rsidR="00B262A6">
        <w:t>the reconstruction attempts after it left the American people desirous for less government involvement. One thing that the American people did want government involvement on, however, was the settlement of and expansion into, the West.</w:t>
      </w:r>
      <w:r w:rsidR="0068310D">
        <w:t xml:space="preserve"> This can be seen especially with the passage of the Homestead Act. The Homestead Act served as a pull factor for settlers to go west by authorizing people to settle the west for almost free if they could significantly improve the land within five years. This increase in settlers coming to the west forced the Indians to deal with social inequality.</w:t>
      </w:r>
      <w:r w:rsidR="00B262A6">
        <w:t xml:space="preserve"> In order to make the West more available to pioneers, the Plains Indians were forced onto reservations, making them alter their social lives.</w:t>
      </w:r>
      <w:r w:rsidR="001C2035">
        <w:t xml:space="preserve"> With the government moving the Plains Indians onto reservations, the people had to deal with social inequality. The reservations were not under the same laws as were states, and the Indians were not treated as well as others, struggling to survive on land </w:t>
      </w:r>
      <w:r w:rsidR="00322E63">
        <w:t>ill suited</w:t>
      </w:r>
      <w:r w:rsidR="001C2035">
        <w:t xml:space="preserve"> to farming. “Let me be a free man…free to travel…free to stop…free to work…free to follow the religion of my fathers…free to think and talk and act for myself.” (Doc E). This is an illustration of the way that the Indians felt they were treated. They wanted social equality for those living on the reservations.</w:t>
      </w:r>
      <w:r w:rsidR="003C3EE8">
        <w:t xml:space="preserve"> The government also impacted the Indians in their dealings with them as </w:t>
      </w:r>
      <w:r w:rsidR="00C23F7A">
        <w:t>a hostile force. The Government’s stance that the Indians were hostile led them to engage in battles with them. This changed the social interactions of Indians with settlers even further. “We had better… wipe these untamed and untamable creatures from the face of the Earth.” (Doc K).</w:t>
      </w:r>
      <w:r w:rsidR="003F693C">
        <w:t xml:space="preserve"> “The best safety of the frontier settlements will be secured by the total annihilation of the few remaining Indians.” (Doc. L). These two documents illustrate the general feeling and social interaction between the settlers and the Indians. The settlers viewed the Indians as fierce brutes, and wanted them killed and gone.</w:t>
      </w:r>
    </w:p>
    <w:p w:rsidR="005A46D8" w:rsidRDefault="003F693C" w:rsidP="003E0AEF">
      <w:pPr>
        <w:spacing w:line="480" w:lineRule="auto"/>
      </w:pPr>
      <w:r>
        <w:tab/>
        <w:t xml:space="preserve">The Plains Indians did not enjoy economic wealth </w:t>
      </w:r>
      <w:r w:rsidR="0068310D">
        <w:t xml:space="preserve">that typically comes </w:t>
      </w:r>
      <w:r>
        <w:t>with the advancement of technology. As the railroad lines progressed across the plains, huge tracts of land were taken from the Indians, and awarded to the railroad barons.</w:t>
      </w:r>
      <w:r w:rsidR="0068310D">
        <w:t xml:space="preserve"> This was made more feasible with the development of stronger steel. This better metal allowed for more to be transported faster, increasing the potential wealth available.</w:t>
      </w:r>
      <w:r>
        <w:t xml:space="preserve"> The federal government granted land to the railroads extending all across the plains into California.</w:t>
      </w:r>
      <w:r w:rsidR="00FE059C">
        <w:t xml:space="preserve"> (Doc A). The railroads often helped towns develop and prosper through the trade that they facilitated. Unfortunately for the Indians, in order for the rail lines to be placed, they </w:t>
      </w:r>
      <w:r w:rsidR="00322E63">
        <w:t>were moved to areas with poor farming capabilities, and the buffalo that they used to hunt were decimated to allow the railroads to grow. This ruined the Plains Indians’ economies, leaving them in abject poverty. The Indians’ land and cattle drastically decreased from the year 1887 to 1904. (Doc C). The Indians’ economic lifestyle also changed through contact with the settlers coming west because of the railroad. The Indian tradition was that land was not owned, it was guarded and preserved for future generations. This contrasted sharply with the notions of the settlers, who believed that land should be used to generate wealth until it was exhausted. The settler’s belief influenced the change in Indian economies to where land became a commodity to be bought and sold. Doc B shows that land was awarded to people on the Indian reservations in the traditional eastern way.</w:t>
      </w:r>
    </w:p>
    <w:p w:rsidR="00503F94" w:rsidRDefault="005A46D8" w:rsidP="003E0AEF">
      <w:pPr>
        <w:spacing w:line="480" w:lineRule="auto"/>
      </w:pPr>
      <w:r>
        <w:tab/>
        <w:t>The Plains Indians were originally regarded as dependent domestic nations. They were somewhat separate from the federal government and to an extent were governed by their own laws. As the federal government began to move Indians to reservations, they also began to take a much more active role in governing over the Indians. Through the Dawes Act, the government was allowed to decide where the Indians were placed, and how their land would be distributed. (Doc B).</w:t>
      </w:r>
      <w:r w:rsidR="00503F94">
        <w:t xml:space="preserve"> Not only did the government distribute land, they enacted specific laws on that land, laws that were much harsher than land being settled by whites. Doc. E describes the frustration of the Indians with the unequal laws placed on them by a new political power in the federal government. The government did not stop at imposing laws on the reservations. Eventually the Indian territories were all included into new states with the addition of Oklahoma in 1907. (Doc J). The Plains Indians slowly lost their own political identity until they were included in the states under the power of the federal government.</w:t>
      </w:r>
    </w:p>
    <w:p w:rsidR="003E0AEF" w:rsidRPr="003E0AEF" w:rsidRDefault="00503F94" w:rsidP="003E0AEF">
      <w:pPr>
        <w:spacing w:line="480" w:lineRule="auto"/>
      </w:pPr>
      <w:r>
        <w:tab/>
        <w:t>The Plains Indians did not leave their encounters with technology and the U.S. government unscathed. The changes in their lifestyles can best be attributed to</w:t>
      </w:r>
      <w:r w:rsidR="007A722C">
        <w:t xml:space="preserve"> the destruction of their economies due to the</w:t>
      </w:r>
      <w:r>
        <w:t xml:space="preserve"> development of the railroad,</w:t>
      </w:r>
      <w:r w:rsidR="007A722C">
        <w:t xml:space="preserve"> the increased role the government took in controlling their laws, and their encounters with settlers following the growth of the railroad. </w:t>
      </w:r>
    </w:p>
    <w:sectPr w:rsidR="003E0AEF" w:rsidRPr="003E0AEF" w:rsidSect="003E0AEF">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03DE6"/>
    <w:multiLevelType w:val="hybridMultilevel"/>
    <w:tmpl w:val="C2F2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9A0745"/>
    <w:multiLevelType w:val="hybridMultilevel"/>
    <w:tmpl w:val="43E2C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3E0AEF"/>
    <w:rsid w:val="001C2035"/>
    <w:rsid w:val="0028568E"/>
    <w:rsid w:val="00322E63"/>
    <w:rsid w:val="00362437"/>
    <w:rsid w:val="003C3EE8"/>
    <w:rsid w:val="003E0AEF"/>
    <w:rsid w:val="003F693C"/>
    <w:rsid w:val="00503F94"/>
    <w:rsid w:val="005A46D8"/>
    <w:rsid w:val="0068310D"/>
    <w:rsid w:val="007A722C"/>
    <w:rsid w:val="00B262A6"/>
    <w:rsid w:val="00C23F7A"/>
    <w:rsid w:val="00FE059C"/>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732"/>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E0AEF"/>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820</Words>
  <Characters>4675</Characters>
  <Application>Microsoft Macintosh Word</Application>
  <DocSecurity>0</DocSecurity>
  <Lines>38</Lines>
  <Paragraphs>9</Paragraphs>
  <ScaleCrop>false</ScaleCrop>
  <Company>University of Utah</Company>
  <LinksUpToDate>false</LinksUpToDate>
  <CharactersWithSpaces>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Taunja</cp:lastModifiedBy>
  <cp:revision>2</cp:revision>
  <cp:lastPrinted>2013-02-27T06:29:00Z</cp:lastPrinted>
  <dcterms:created xsi:type="dcterms:W3CDTF">2013-02-27T04:10:00Z</dcterms:created>
  <dcterms:modified xsi:type="dcterms:W3CDTF">2013-03-28T05:14:00Z</dcterms:modified>
</cp:coreProperties>
</file>