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8C" w:rsidRPr="004C6007" w:rsidRDefault="00061070" w:rsidP="00061070">
      <w:pPr>
        <w:spacing w:line="480" w:lineRule="auto"/>
        <w:rPr>
          <w:rFonts w:ascii="Times New Roman" w:hAnsi="Times New Roman"/>
        </w:rPr>
      </w:pPr>
      <w:r w:rsidRPr="004C6007">
        <w:rPr>
          <w:rFonts w:ascii="Times New Roman" w:hAnsi="Times New Roman"/>
        </w:rPr>
        <w:t>Nathaniel Baxter</w:t>
      </w:r>
    </w:p>
    <w:p w:rsidR="006C7C8C" w:rsidRPr="004C6007" w:rsidRDefault="006C7C8C" w:rsidP="00061070">
      <w:pPr>
        <w:spacing w:line="480" w:lineRule="auto"/>
        <w:rPr>
          <w:rFonts w:ascii="Times New Roman" w:hAnsi="Times New Roman"/>
        </w:rPr>
      </w:pPr>
      <w:r w:rsidRPr="004C6007">
        <w:rPr>
          <w:rFonts w:ascii="Times New Roman" w:hAnsi="Times New Roman"/>
        </w:rPr>
        <w:t>Mr. Harward</w:t>
      </w:r>
    </w:p>
    <w:p w:rsidR="006C7C8C" w:rsidRPr="004C6007" w:rsidRDefault="006C7C8C" w:rsidP="006C7C8C">
      <w:pPr>
        <w:spacing w:line="480" w:lineRule="auto"/>
        <w:rPr>
          <w:rFonts w:ascii="Times New Roman" w:hAnsi="Times New Roman"/>
        </w:rPr>
      </w:pPr>
      <w:r w:rsidRPr="004C6007">
        <w:rPr>
          <w:rFonts w:ascii="Times New Roman" w:hAnsi="Times New Roman"/>
        </w:rPr>
        <w:t>AP English language</w:t>
      </w:r>
    </w:p>
    <w:p w:rsidR="00061070" w:rsidRPr="004C6007" w:rsidRDefault="006C7C8C" w:rsidP="00061070">
      <w:pPr>
        <w:spacing w:line="480" w:lineRule="auto"/>
        <w:rPr>
          <w:rFonts w:ascii="Times New Roman" w:hAnsi="Times New Roman"/>
        </w:rPr>
      </w:pPr>
      <w:r w:rsidRPr="004C6007">
        <w:rPr>
          <w:rFonts w:ascii="Times New Roman" w:hAnsi="Times New Roman"/>
        </w:rPr>
        <w:t>2B</w:t>
      </w:r>
    </w:p>
    <w:p w:rsidR="00061070" w:rsidRPr="004C6007" w:rsidRDefault="00B6602A" w:rsidP="00061070">
      <w:pPr>
        <w:spacing w:line="480" w:lineRule="auto"/>
        <w:rPr>
          <w:rFonts w:ascii="Times New Roman" w:hAnsi="Times New Roman"/>
        </w:rPr>
      </w:pPr>
      <w:r>
        <w:rPr>
          <w:rFonts w:ascii="Times New Roman" w:hAnsi="Times New Roman"/>
        </w:rPr>
        <w:t>December 19, 2012</w:t>
      </w:r>
    </w:p>
    <w:p w:rsidR="00061070" w:rsidRPr="004C6007" w:rsidRDefault="00061070" w:rsidP="00061070">
      <w:pPr>
        <w:spacing w:line="480" w:lineRule="auto"/>
        <w:rPr>
          <w:rFonts w:ascii="Times New Roman" w:hAnsi="Times New Roman"/>
        </w:rPr>
      </w:pPr>
    </w:p>
    <w:p w:rsidR="00061070" w:rsidRPr="004C6007" w:rsidRDefault="00040965" w:rsidP="00061070">
      <w:pPr>
        <w:spacing w:line="480" w:lineRule="auto"/>
        <w:jc w:val="center"/>
        <w:rPr>
          <w:rFonts w:ascii="Times New Roman" w:hAnsi="Times New Roman"/>
        </w:rPr>
      </w:pPr>
      <w:r>
        <w:rPr>
          <w:rFonts w:ascii="Times New Roman" w:hAnsi="Times New Roman"/>
        </w:rPr>
        <w:t>Illustrating</w:t>
      </w:r>
      <w:r w:rsidR="00061070" w:rsidRPr="004C6007">
        <w:rPr>
          <w:rFonts w:ascii="Times New Roman" w:hAnsi="Times New Roman"/>
        </w:rPr>
        <w:t xml:space="preserve"> a Negative Paradigm in Family Life</w:t>
      </w:r>
    </w:p>
    <w:p w:rsidR="009942C9" w:rsidRPr="004C6007" w:rsidRDefault="00061070" w:rsidP="00061070">
      <w:pPr>
        <w:spacing w:line="480" w:lineRule="auto"/>
        <w:rPr>
          <w:rFonts w:ascii="Times New Roman" w:hAnsi="Times New Roman"/>
        </w:rPr>
      </w:pPr>
      <w:r w:rsidRPr="004C6007">
        <w:rPr>
          <w:rFonts w:ascii="Times New Roman" w:hAnsi="Times New Roman"/>
        </w:rPr>
        <w:tab/>
        <w:t>There is no possible way for an individual to deny the monumen</w:t>
      </w:r>
      <w:r w:rsidR="00040965">
        <w:rPr>
          <w:rFonts w:ascii="Times New Roman" w:hAnsi="Times New Roman"/>
        </w:rPr>
        <w:t xml:space="preserve">tal impacts of the invention of </w:t>
      </w:r>
      <w:r w:rsidRPr="004C6007">
        <w:rPr>
          <w:rFonts w:ascii="Times New Roman" w:hAnsi="Times New Roman"/>
        </w:rPr>
        <w:t xml:space="preserve">television. </w:t>
      </w:r>
      <w:r w:rsidR="00040965">
        <w:rPr>
          <w:rFonts w:ascii="Times New Roman" w:hAnsi="Times New Roman"/>
        </w:rPr>
        <w:t>No aspect of the modern world has escaped its reach,</w:t>
      </w:r>
      <w:r w:rsidRPr="004C6007">
        <w:rPr>
          <w:rFonts w:ascii="Times New Roman" w:hAnsi="Times New Roman"/>
        </w:rPr>
        <w:t xml:space="preserve"> from the way the h</w:t>
      </w:r>
      <w:r w:rsidR="00040965">
        <w:rPr>
          <w:rFonts w:ascii="Times New Roman" w:hAnsi="Times New Roman"/>
        </w:rPr>
        <w:t>uman brain reacts to situations</w:t>
      </w:r>
      <w:r w:rsidRPr="004C6007">
        <w:rPr>
          <w:rFonts w:ascii="Times New Roman" w:hAnsi="Times New Roman"/>
        </w:rPr>
        <w:t xml:space="preserve"> to family </w:t>
      </w:r>
      <w:r w:rsidR="00040965">
        <w:rPr>
          <w:rFonts w:ascii="Times New Roman" w:hAnsi="Times New Roman"/>
        </w:rPr>
        <w:t>dynamics</w:t>
      </w:r>
      <w:r w:rsidRPr="004C6007">
        <w:rPr>
          <w:rFonts w:ascii="Times New Roman" w:hAnsi="Times New Roman"/>
        </w:rPr>
        <w:t xml:space="preserve">. Television is </w:t>
      </w:r>
      <w:r w:rsidR="00040965">
        <w:rPr>
          <w:rFonts w:ascii="Times New Roman" w:hAnsi="Times New Roman"/>
        </w:rPr>
        <w:t>clearly having a negative e</w:t>
      </w:r>
      <w:r w:rsidRPr="004C6007">
        <w:rPr>
          <w:rFonts w:ascii="Times New Roman" w:hAnsi="Times New Roman"/>
        </w:rPr>
        <w:t>ffect on the American family life.</w:t>
      </w:r>
    </w:p>
    <w:p w:rsidR="00040965" w:rsidRDefault="003B094B" w:rsidP="00061070">
      <w:pPr>
        <w:spacing w:line="480" w:lineRule="auto"/>
        <w:rPr>
          <w:rFonts w:ascii="Times New Roman" w:hAnsi="Times New Roman"/>
        </w:rPr>
      </w:pPr>
      <w:r w:rsidRPr="004C6007">
        <w:rPr>
          <w:rFonts w:ascii="Times New Roman" w:hAnsi="Times New Roman"/>
        </w:rPr>
        <w:tab/>
        <w:t>Watching television is</w:t>
      </w:r>
      <w:r w:rsidR="0047645A" w:rsidRPr="004C6007">
        <w:rPr>
          <w:rFonts w:ascii="Times New Roman" w:hAnsi="Times New Roman"/>
        </w:rPr>
        <w:t xml:space="preserve"> </w:t>
      </w:r>
      <w:r w:rsidRPr="004C6007">
        <w:rPr>
          <w:rFonts w:ascii="Times New Roman" w:hAnsi="Times New Roman"/>
        </w:rPr>
        <w:t xml:space="preserve">a </w:t>
      </w:r>
      <w:r w:rsidR="00040965">
        <w:rPr>
          <w:rFonts w:ascii="Times New Roman" w:hAnsi="Times New Roman"/>
        </w:rPr>
        <w:t>powerful</w:t>
      </w:r>
      <w:r w:rsidRPr="004C6007">
        <w:rPr>
          <w:rFonts w:ascii="Times New Roman" w:hAnsi="Times New Roman"/>
        </w:rPr>
        <w:t xml:space="preserve"> activity in that it has the ability to portray a version of reality that can be easily identified</w:t>
      </w:r>
      <w:r w:rsidR="00040965">
        <w:rPr>
          <w:rFonts w:ascii="Times New Roman" w:hAnsi="Times New Roman"/>
        </w:rPr>
        <w:t xml:space="preserve"> with. It is not only easy, but also </w:t>
      </w:r>
      <w:r w:rsidRPr="004C6007">
        <w:rPr>
          <w:rFonts w:ascii="Times New Roman" w:hAnsi="Times New Roman"/>
        </w:rPr>
        <w:t>often enjoyable to pretend to be a part of t</w:t>
      </w:r>
      <w:r w:rsidR="00040965">
        <w:rPr>
          <w:rFonts w:ascii="Times New Roman" w:hAnsi="Times New Roman"/>
        </w:rPr>
        <w:t xml:space="preserve">he action </w:t>
      </w:r>
      <w:r w:rsidR="00273FFC">
        <w:rPr>
          <w:rFonts w:ascii="Times New Roman" w:hAnsi="Times New Roman"/>
        </w:rPr>
        <w:t>portrayed</w:t>
      </w:r>
      <w:r w:rsidR="00040965">
        <w:rPr>
          <w:rFonts w:ascii="Times New Roman" w:hAnsi="Times New Roman"/>
        </w:rPr>
        <w:t xml:space="preserve"> on television. H</w:t>
      </w:r>
      <w:r w:rsidR="00273FFC">
        <w:rPr>
          <w:rFonts w:ascii="Times New Roman" w:hAnsi="Times New Roman"/>
        </w:rPr>
        <w:t>owever, the</w:t>
      </w:r>
      <w:r w:rsidRPr="004C6007">
        <w:rPr>
          <w:rFonts w:ascii="Times New Roman" w:hAnsi="Times New Roman"/>
        </w:rPr>
        <w:t xml:space="preserve"> validity of any version of reality presented on television is most often questionable at best. Unfortunately, many people make the mistake of trying to carry over what they understand and see on television to the </w:t>
      </w:r>
      <w:r w:rsidR="00273FFC">
        <w:rPr>
          <w:rFonts w:ascii="Times New Roman" w:hAnsi="Times New Roman"/>
        </w:rPr>
        <w:t>reality</w:t>
      </w:r>
      <w:r w:rsidRPr="004C6007">
        <w:rPr>
          <w:rFonts w:ascii="Times New Roman" w:hAnsi="Times New Roman"/>
        </w:rPr>
        <w:t xml:space="preserve"> that they live.</w:t>
      </w:r>
      <w:r w:rsidR="00757D76" w:rsidRPr="004C6007">
        <w:rPr>
          <w:rFonts w:ascii="Times New Roman" w:hAnsi="Times New Roman"/>
        </w:rPr>
        <w:t xml:space="preserve"> </w:t>
      </w:r>
    </w:p>
    <w:p w:rsidR="00040965" w:rsidRDefault="00757D76" w:rsidP="00040965">
      <w:pPr>
        <w:spacing w:line="480" w:lineRule="auto"/>
        <w:ind w:left="1440"/>
        <w:rPr>
          <w:rFonts w:ascii="Times New Roman" w:hAnsi="Times New Roman" w:cs="Arial"/>
          <w:szCs w:val="28"/>
        </w:rPr>
      </w:pPr>
      <w:r w:rsidRPr="004C6007">
        <w:rPr>
          <w:rFonts w:ascii="Times New Roman" w:hAnsi="Times New Roman" w:cs="Arial"/>
          <w:szCs w:val="28"/>
        </w:rPr>
        <w:t>Insteresting cases pop up when television actors portray a character for a long time. For instance, a recent</w:t>
      </w:r>
      <w:hyperlink r:id="rId4" w:history="1">
        <w:r w:rsidRPr="004C6007">
          <w:rPr>
            <w:rFonts w:ascii="Times New Roman" w:hAnsi="Times New Roman" w:cs="Arial"/>
            <w:i/>
            <w:iCs/>
            <w:color w:val="262626"/>
            <w:szCs w:val="28"/>
          </w:rPr>
          <w:t xml:space="preserve"> New York Times</w:t>
        </w:r>
        <w:r w:rsidRPr="004C6007">
          <w:rPr>
            <w:rFonts w:ascii="Times New Roman" w:hAnsi="Times New Roman" w:cs="Arial"/>
            <w:color w:val="262626"/>
            <w:szCs w:val="28"/>
            <w:u w:val="single"/>
          </w:rPr>
          <w:t xml:space="preserve"> article</w:t>
        </w:r>
      </w:hyperlink>
      <w:r w:rsidRPr="004C6007">
        <w:rPr>
          <w:rFonts w:ascii="Times New Roman" w:hAnsi="Times New Roman" w:cs="Arial"/>
          <w:szCs w:val="28"/>
        </w:rPr>
        <w:t xml:space="preserve"> stated that actress Claire Danes’ portrayal of a </w:t>
      </w:r>
      <w:hyperlink r:id="rId5" w:history="1">
        <w:r w:rsidRPr="004C6007">
          <w:rPr>
            <w:rFonts w:ascii="Times New Roman" w:hAnsi="Times New Roman" w:cs="Arial"/>
            <w:color w:val="262626"/>
            <w:szCs w:val="28"/>
          </w:rPr>
          <w:t>bipolar</w:t>
        </w:r>
      </w:hyperlink>
      <w:r w:rsidRPr="004C6007">
        <w:rPr>
          <w:rFonts w:ascii="Times New Roman" w:hAnsi="Times New Roman" w:cs="Arial"/>
          <w:szCs w:val="28"/>
        </w:rPr>
        <w:t xml:space="preserve"> woman on the show </w:t>
      </w:r>
      <w:r w:rsidRPr="004C6007">
        <w:rPr>
          <w:rFonts w:ascii="Times New Roman" w:hAnsi="Times New Roman" w:cs="Arial"/>
          <w:i/>
          <w:iCs/>
          <w:szCs w:val="28"/>
        </w:rPr>
        <w:t>Homeland</w:t>
      </w:r>
      <w:r w:rsidRPr="004C6007">
        <w:rPr>
          <w:rFonts w:ascii="Times New Roman" w:hAnsi="Times New Roman" w:cs="Arial"/>
          <w:szCs w:val="28"/>
        </w:rPr>
        <w:t xml:space="preserve"> is so realistic that the producers have been receiving letters expressing concern for her safety and asking that she be allowed to take a break from portraying her character to receive trea</w:t>
      </w:r>
      <w:r w:rsidR="00040965">
        <w:rPr>
          <w:rFonts w:ascii="Times New Roman" w:hAnsi="Times New Roman" w:cs="Arial"/>
          <w:szCs w:val="28"/>
        </w:rPr>
        <w:t>tment for her bipolar disorder.</w:t>
      </w:r>
      <w:r w:rsidRPr="004C6007">
        <w:rPr>
          <w:rFonts w:ascii="Times New Roman" w:hAnsi="Times New Roman" w:cs="Arial"/>
          <w:szCs w:val="28"/>
        </w:rPr>
        <w:t xml:space="preserve">(Goldstein). </w:t>
      </w:r>
    </w:p>
    <w:p w:rsidR="000B6F5D" w:rsidRDefault="00757D76" w:rsidP="00061070">
      <w:pPr>
        <w:spacing w:line="480" w:lineRule="auto"/>
        <w:rPr>
          <w:rFonts w:ascii="Times New Roman" w:hAnsi="Times New Roman"/>
        </w:rPr>
      </w:pPr>
      <w:r w:rsidRPr="004C6007">
        <w:rPr>
          <w:rFonts w:ascii="Times New Roman" w:hAnsi="Times New Roman" w:cs="Arial"/>
          <w:szCs w:val="28"/>
        </w:rPr>
        <w:t xml:space="preserve">As </w:t>
      </w:r>
      <w:r w:rsidR="00040965">
        <w:rPr>
          <w:rFonts w:ascii="Times New Roman" w:hAnsi="Times New Roman" w:cs="Arial"/>
          <w:szCs w:val="28"/>
        </w:rPr>
        <w:t>incredulous as this seems</w:t>
      </w:r>
      <w:r w:rsidRPr="004C6007">
        <w:rPr>
          <w:rFonts w:ascii="Times New Roman" w:hAnsi="Times New Roman" w:cs="Arial"/>
          <w:szCs w:val="28"/>
        </w:rPr>
        <w:t>, there are other examples that are more serious and indicative of a real problem in American society today.</w:t>
      </w:r>
      <w:r w:rsidR="00095B1C" w:rsidRPr="004C6007">
        <w:rPr>
          <w:rFonts w:ascii="Times New Roman" w:hAnsi="Times New Roman"/>
        </w:rPr>
        <w:t xml:space="preserve"> </w:t>
      </w:r>
    </w:p>
    <w:p w:rsidR="000B6F5D" w:rsidRDefault="00095B1C" w:rsidP="000B6F5D">
      <w:pPr>
        <w:spacing w:line="480" w:lineRule="auto"/>
        <w:ind w:left="1440"/>
        <w:rPr>
          <w:rFonts w:ascii="Times New Roman" w:hAnsi="Times New Roman" w:cs="Times New Roman"/>
          <w:szCs w:val="32"/>
        </w:rPr>
      </w:pPr>
      <w:r w:rsidRPr="004C6007">
        <w:rPr>
          <w:rFonts w:ascii="Times New Roman" w:hAnsi="Times New Roman" w:cs="Arial"/>
          <w:szCs w:val="28"/>
        </w:rPr>
        <w:t>Barbara F. Tobolowsky, found that students are arriving at college thinking that their professors will echo those who they see on screen. Faculty are seen as unfriendly and not helpful, because that’s what students have seen on the screen.</w:t>
      </w:r>
      <w:r w:rsidRPr="004C6007">
        <w:rPr>
          <w:rFonts w:ascii="Times New Roman" w:hAnsi="Times New Roman" w:cs="Times New Roman"/>
          <w:sz w:val="32"/>
          <w:szCs w:val="32"/>
        </w:rPr>
        <w:t xml:space="preserve"> </w:t>
      </w:r>
      <w:r w:rsidRPr="004C6007">
        <w:rPr>
          <w:rFonts w:ascii="Times New Roman" w:hAnsi="Times New Roman" w:cs="Times New Roman"/>
          <w:szCs w:val="32"/>
        </w:rPr>
        <w:t>(Goldstein)</w:t>
      </w:r>
      <w:r w:rsidR="00233269" w:rsidRPr="004C6007">
        <w:rPr>
          <w:rFonts w:ascii="Times New Roman" w:hAnsi="Times New Roman" w:cs="Times New Roman"/>
          <w:szCs w:val="32"/>
        </w:rPr>
        <w:t>.</w:t>
      </w:r>
      <w:r w:rsidR="00E87DBD" w:rsidRPr="004C6007">
        <w:rPr>
          <w:rFonts w:ascii="Times New Roman" w:hAnsi="Times New Roman" w:cs="Times New Roman"/>
          <w:szCs w:val="32"/>
        </w:rPr>
        <w:t xml:space="preserve"> </w:t>
      </w:r>
    </w:p>
    <w:p w:rsidR="00757D76" w:rsidRPr="00040965" w:rsidRDefault="00595FEC" w:rsidP="00061070">
      <w:pPr>
        <w:spacing w:line="480" w:lineRule="auto"/>
        <w:rPr>
          <w:rFonts w:ascii="Times New Roman" w:hAnsi="Times New Roman"/>
        </w:rPr>
      </w:pPr>
      <w:r w:rsidRPr="004C6007">
        <w:rPr>
          <w:rFonts w:ascii="Times New Roman" w:hAnsi="Times New Roman" w:cs="Times New Roman"/>
          <w:szCs w:val="32"/>
        </w:rPr>
        <w:t xml:space="preserve">While this </w:t>
      </w:r>
      <w:r w:rsidR="000B6F5D">
        <w:rPr>
          <w:rFonts w:ascii="Times New Roman" w:hAnsi="Times New Roman" w:cs="Times New Roman"/>
          <w:szCs w:val="32"/>
        </w:rPr>
        <w:t>seems minor</w:t>
      </w:r>
      <w:r w:rsidRPr="004C6007">
        <w:rPr>
          <w:rFonts w:ascii="Times New Roman" w:hAnsi="Times New Roman" w:cs="Times New Roman"/>
          <w:szCs w:val="32"/>
        </w:rPr>
        <w:t xml:space="preserve">, it is an indicator of a far more serious </w:t>
      </w:r>
      <w:r w:rsidR="000B6F5D">
        <w:rPr>
          <w:rFonts w:ascii="Times New Roman" w:hAnsi="Times New Roman" w:cs="Times New Roman"/>
          <w:szCs w:val="32"/>
        </w:rPr>
        <w:t>circumstance faced by individuals today.</w:t>
      </w:r>
      <w:r w:rsidR="00233269" w:rsidRPr="004C6007">
        <w:rPr>
          <w:rFonts w:ascii="Times New Roman" w:hAnsi="Times New Roman" w:cs="Times New Roman"/>
          <w:szCs w:val="32"/>
        </w:rPr>
        <w:t xml:space="preserve"> People are constantly trying to use what they have seen on television to make more sense of their world. T</w:t>
      </w:r>
      <w:r w:rsidR="00273FFC">
        <w:rPr>
          <w:rFonts w:ascii="Times New Roman" w:hAnsi="Times New Roman" w:cs="Times New Roman"/>
          <w:szCs w:val="32"/>
        </w:rPr>
        <w:t>his becomes a problem within</w:t>
      </w:r>
      <w:r w:rsidR="00233269" w:rsidRPr="004C6007">
        <w:rPr>
          <w:rFonts w:ascii="Times New Roman" w:hAnsi="Times New Roman" w:cs="Times New Roman"/>
          <w:szCs w:val="32"/>
        </w:rPr>
        <w:t xml:space="preserve"> American family life when children watch television programs that foster disrespect towards their parents. “</w:t>
      </w:r>
      <w:r w:rsidR="00233269" w:rsidRPr="004C6007">
        <w:rPr>
          <w:rFonts w:ascii="Times New Roman" w:hAnsi="Times New Roman" w:cs="Arial"/>
          <w:szCs w:val="26"/>
        </w:rPr>
        <w:t>Since the 1970s, television has portrayed teens and children as acting in an insolent manner towards adults, while parents and teachers are repeatedly portrayed as bumbling idiots undeserving of respect.”</w:t>
      </w:r>
      <w:r w:rsidR="00B817F3" w:rsidRPr="004C6007">
        <w:rPr>
          <w:rFonts w:ascii="Times New Roman" w:hAnsi="Times New Roman" w:cs="Times New Roman"/>
          <w:sz w:val="32"/>
          <w:szCs w:val="32"/>
        </w:rPr>
        <w:t xml:space="preserve"> </w:t>
      </w:r>
      <w:r w:rsidR="00B817F3" w:rsidRPr="004C6007">
        <w:rPr>
          <w:rFonts w:ascii="Times New Roman" w:hAnsi="Times New Roman" w:cs="Times New Roman"/>
          <w:szCs w:val="32"/>
        </w:rPr>
        <w:t xml:space="preserve">(Gildemeister). While it seems borderline ridiculous to think that something as seemingly benign as a television program could influence children in their views and opinions of others, it </w:t>
      </w:r>
      <w:r w:rsidR="009832D0" w:rsidRPr="004C6007">
        <w:rPr>
          <w:rFonts w:ascii="Times New Roman" w:hAnsi="Times New Roman" w:cs="Times New Roman"/>
          <w:szCs w:val="32"/>
        </w:rPr>
        <w:t xml:space="preserve">is clearly </w:t>
      </w:r>
      <w:r w:rsidR="00B817F3" w:rsidRPr="004C6007">
        <w:rPr>
          <w:rFonts w:ascii="Times New Roman" w:hAnsi="Times New Roman" w:cs="Times New Roman"/>
          <w:szCs w:val="32"/>
        </w:rPr>
        <w:t>the case. The level of respect seen in children towards their parents has decreased drastically</w:t>
      </w:r>
      <w:r w:rsidR="000B6F5D">
        <w:rPr>
          <w:rFonts w:ascii="Times New Roman" w:hAnsi="Times New Roman" w:cs="Times New Roman"/>
          <w:szCs w:val="32"/>
        </w:rPr>
        <w:t xml:space="preserve"> since television became widely available</w:t>
      </w:r>
      <w:r w:rsidR="00B817F3" w:rsidRPr="004C6007">
        <w:rPr>
          <w:rFonts w:ascii="Times New Roman" w:hAnsi="Times New Roman" w:cs="Times New Roman"/>
          <w:szCs w:val="32"/>
        </w:rPr>
        <w:t xml:space="preserve">. This is </w:t>
      </w:r>
      <w:r w:rsidR="002B304E" w:rsidRPr="004C6007">
        <w:rPr>
          <w:rFonts w:ascii="Times New Roman" w:hAnsi="Times New Roman" w:cs="Times New Roman"/>
          <w:szCs w:val="32"/>
        </w:rPr>
        <w:t>particularly disastrous in the family system, as it is built upon</w:t>
      </w:r>
      <w:r w:rsidR="000B6F5D">
        <w:rPr>
          <w:rFonts w:ascii="Times New Roman" w:hAnsi="Times New Roman" w:cs="Times New Roman"/>
          <w:szCs w:val="32"/>
        </w:rPr>
        <w:t xml:space="preserve"> mutual</w:t>
      </w:r>
      <w:r w:rsidR="002B304E" w:rsidRPr="004C6007">
        <w:rPr>
          <w:rFonts w:ascii="Times New Roman" w:hAnsi="Times New Roman" w:cs="Times New Roman"/>
          <w:szCs w:val="32"/>
        </w:rPr>
        <w:t xml:space="preserve"> respect. Children respect their parents’ ability to </w:t>
      </w:r>
      <w:r w:rsidR="000B6F5D">
        <w:rPr>
          <w:rFonts w:ascii="Times New Roman" w:hAnsi="Times New Roman" w:cs="Times New Roman"/>
          <w:szCs w:val="32"/>
        </w:rPr>
        <w:t>determine what is best for them</w:t>
      </w:r>
      <w:r w:rsidR="002B304E" w:rsidRPr="004C6007">
        <w:rPr>
          <w:rFonts w:ascii="Times New Roman" w:hAnsi="Times New Roman" w:cs="Times New Roman"/>
          <w:szCs w:val="32"/>
        </w:rPr>
        <w:t xml:space="preserve"> and abide by those decisions</w:t>
      </w:r>
      <w:r w:rsidR="000B6F5D">
        <w:rPr>
          <w:rFonts w:ascii="Times New Roman" w:hAnsi="Times New Roman" w:cs="Times New Roman"/>
          <w:szCs w:val="32"/>
        </w:rPr>
        <w:t>. I</w:t>
      </w:r>
      <w:r w:rsidR="002B304E" w:rsidRPr="004C6007">
        <w:rPr>
          <w:rFonts w:ascii="Times New Roman" w:hAnsi="Times New Roman" w:cs="Times New Roman"/>
          <w:szCs w:val="32"/>
        </w:rPr>
        <w:t>n return parents respect their children’s wishes and try to accommodate them.</w:t>
      </w:r>
      <w:r w:rsidR="00721E9C" w:rsidRPr="004C6007">
        <w:rPr>
          <w:rFonts w:ascii="Times New Roman" w:hAnsi="Times New Roman" w:cs="Times New Roman"/>
          <w:szCs w:val="32"/>
        </w:rPr>
        <w:t xml:space="preserve"> In order for this sy</w:t>
      </w:r>
      <w:r w:rsidR="00273FFC">
        <w:rPr>
          <w:rFonts w:ascii="Times New Roman" w:hAnsi="Times New Roman" w:cs="Times New Roman"/>
          <w:szCs w:val="32"/>
        </w:rPr>
        <w:t>stem to be executed effectively</w:t>
      </w:r>
      <w:r w:rsidR="00721E9C" w:rsidRPr="004C6007">
        <w:rPr>
          <w:rFonts w:ascii="Times New Roman" w:hAnsi="Times New Roman" w:cs="Times New Roman"/>
          <w:szCs w:val="32"/>
        </w:rPr>
        <w:t xml:space="preserve"> and for all parties involved to remain happy, mutual respect is necessary.</w:t>
      </w:r>
    </w:p>
    <w:p w:rsidR="009832D0" w:rsidRPr="004C6007" w:rsidRDefault="00757D76" w:rsidP="00061070">
      <w:pPr>
        <w:spacing w:line="480" w:lineRule="auto"/>
        <w:rPr>
          <w:rFonts w:ascii="Times New Roman" w:hAnsi="Times New Roman" w:cs="Times New Roman"/>
          <w:szCs w:val="32"/>
        </w:rPr>
      </w:pPr>
      <w:r w:rsidRPr="004C6007">
        <w:rPr>
          <w:rFonts w:ascii="Times New Roman" w:hAnsi="Times New Roman" w:cs="Times New Roman"/>
          <w:szCs w:val="32"/>
        </w:rPr>
        <w:tab/>
      </w:r>
      <w:r w:rsidR="00972563" w:rsidRPr="004C6007">
        <w:rPr>
          <w:rFonts w:ascii="Times New Roman" w:hAnsi="Times New Roman" w:cs="Times New Roman"/>
          <w:szCs w:val="32"/>
        </w:rPr>
        <w:t xml:space="preserve">Television is not only harming family life through </w:t>
      </w:r>
      <w:r w:rsidR="00273FFC">
        <w:rPr>
          <w:rFonts w:ascii="Times New Roman" w:hAnsi="Times New Roman" w:cs="Times New Roman"/>
          <w:szCs w:val="32"/>
        </w:rPr>
        <w:t>its content</w:t>
      </w:r>
      <w:r w:rsidR="00972563" w:rsidRPr="004C6007">
        <w:rPr>
          <w:rFonts w:ascii="Times New Roman" w:hAnsi="Times New Roman" w:cs="Times New Roman"/>
          <w:szCs w:val="32"/>
        </w:rPr>
        <w:t xml:space="preserve">, but the mere act of watching television is detrimental. </w:t>
      </w:r>
      <w:r w:rsidRPr="004C6007">
        <w:rPr>
          <w:rFonts w:ascii="Times New Roman" w:hAnsi="Times New Roman" w:cs="Times New Roman"/>
          <w:szCs w:val="32"/>
        </w:rPr>
        <w:t>Watching tele</w:t>
      </w:r>
      <w:r w:rsidR="000B6F5D">
        <w:rPr>
          <w:rFonts w:ascii="Times New Roman" w:hAnsi="Times New Roman" w:cs="Times New Roman"/>
          <w:szCs w:val="32"/>
        </w:rPr>
        <w:t>vision is almost singular in it</w:t>
      </w:r>
      <w:r w:rsidRPr="004C6007">
        <w:rPr>
          <w:rFonts w:ascii="Times New Roman" w:hAnsi="Times New Roman" w:cs="Times New Roman"/>
          <w:szCs w:val="32"/>
        </w:rPr>
        <w:t>s ability to be an activity that can bring a group of people together, yet leave them with almost no interaction.</w:t>
      </w:r>
      <w:r w:rsidR="00972563" w:rsidRPr="004C6007">
        <w:rPr>
          <w:rFonts w:ascii="Times New Roman" w:hAnsi="Times New Roman" w:cs="Times New Roman"/>
          <w:szCs w:val="32"/>
        </w:rPr>
        <w:t xml:space="preserve"> While this may seem like an ideal situation to some individuals, the reality is that spending time watching television makes people, specifically families, less attuned to the needs and wishes of those around them. “</w:t>
      </w:r>
      <w:r w:rsidR="00972563" w:rsidRPr="004C6007">
        <w:rPr>
          <w:rFonts w:ascii="Times New Roman" w:hAnsi="Times New Roman" w:cs="Verdana"/>
          <w:color w:val="1A1A1A"/>
          <w:szCs w:val="26"/>
        </w:rPr>
        <w:t>When it comes to family conflict, the one phrase I think I hear the mos</w:t>
      </w:r>
      <w:r w:rsidR="000B6F5D">
        <w:rPr>
          <w:rFonts w:ascii="Times New Roman" w:hAnsi="Times New Roman" w:cs="Verdana"/>
          <w:color w:val="1A1A1A"/>
          <w:szCs w:val="26"/>
        </w:rPr>
        <w:t>t is ‘We just don’t communicate’’</w:t>
      </w:r>
      <w:r w:rsidR="00186830" w:rsidRPr="004C6007">
        <w:rPr>
          <w:rFonts w:ascii="Times New Roman" w:hAnsi="Times New Roman" w:cs="Times New Roman"/>
          <w:szCs w:val="32"/>
        </w:rPr>
        <w:t xml:space="preserve">(Krull). The ability to communicate is of paramount importance in a family. It is possible </w:t>
      </w:r>
      <w:r w:rsidR="00273FFC">
        <w:rPr>
          <w:rFonts w:ascii="Times New Roman" w:hAnsi="Times New Roman" w:cs="Times New Roman"/>
          <w:szCs w:val="32"/>
        </w:rPr>
        <w:t>to argue that</w:t>
      </w:r>
      <w:r w:rsidR="000B6F5D">
        <w:rPr>
          <w:rFonts w:ascii="Times New Roman" w:hAnsi="Times New Roman" w:cs="Times New Roman"/>
          <w:szCs w:val="32"/>
        </w:rPr>
        <w:t xml:space="preserve"> watching</w:t>
      </w:r>
      <w:r w:rsidR="00186830" w:rsidRPr="004C6007">
        <w:rPr>
          <w:rFonts w:ascii="Times New Roman" w:hAnsi="Times New Roman" w:cs="Times New Roman"/>
          <w:szCs w:val="32"/>
        </w:rPr>
        <w:t xml:space="preserve"> television provides an opportunity for families to grow closer together</w:t>
      </w:r>
      <w:r w:rsidR="000B6F5D">
        <w:rPr>
          <w:rFonts w:ascii="Times New Roman" w:hAnsi="Times New Roman" w:cs="Times New Roman"/>
          <w:szCs w:val="32"/>
        </w:rPr>
        <w:t xml:space="preserve"> through a shared experience</w:t>
      </w:r>
      <w:r w:rsidR="00186830" w:rsidRPr="004C6007">
        <w:rPr>
          <w:rFonts w:ascii="Times New Roman" w:hAnsi="Times New Roman" w:cs="Times New Roman"/>
          <w:szCs w:val="32"/>
        </w:rPr>
        <w:t>. However, an activity that consists of staring in silence at a screen together cannot possibly be described as growth.</w:t>
      </w:r>
      <w:r w:rsidR="000B6F5D">
        <w:rPr>
          <w:rFonts w:ascii="Times New Roman" w:hAnsi="Times New Roman" w:cs="Times New Roman"/>
          <w:szCs w:val="32"/>
        </w:rPr>
        <w:t xml:space="preserve"> In fact, family members interact with </w:t>
      </w:r>
      <w:r w:rsidR="0046383D">
        <w:rPr>
          <w:rFonts w:ascii="Times New Roman" w:hAnsi="Times New Roman" w:cs="Times New Roman"/>
          <w:szCs w:val="32"/>
        </w:rPr>
        <w:t>the characters on television more than with the people they are watching with.</w:t>
      </w:r>
      <w:r w:rsidR="00643FB4" w:rsidRPr="004C6007">
        <w:rPr>
          <w:rFonts w:ascii="Times New Roman" w:hAnsi="Times New Roman" w:cs="Times New Roman"/>
          <w:szCs w:val="32"/>
        </w:rPr>
        <w:t xml:space="preserve"> The only way to improve the communication within a family un</w:t>
      </w:r>
      <w:r w:rsidR="00273FFC">
        <w:rPr>
          <w:rFonts w:ascii="Times New Roman" w:hAnsi="Times New Roman" w:cs="Times New Roman"/>
          <w:szCs w:val="32"/>
        </w:rPr>
        <w:t>it is to practice it constantly. I</w:t>
      </w:r>
      <w:r w:rsidR="00643FB4" w:rsidRPr="004C6007">
        <w:rPr>
          <w:rFonts w:ascii="Times New Roman" w:hAnsi="Times New Roman" w:cs="Times New Roman"/>
          <w:szCs w:val="32"/>
        </w:rPr>
        <w:t>f, as is so typically the case, the only time that a family spends together is when it gathers around to silently stare at a screen, no communication can be practiced or developed. Fa</w:t>
      </w:r>
      <w:r w:rsidR="00273FFC">
        <w:rPr>
          <w:rFonts w:ascii="Times New Roman" w:hAnsi="Times New Roman" w:cs="Times New Roman"/>
          <w:szCs w:val="32"/>
        </w:rPr>
        <w:t>milies often fall apart due to</w:t>
      </w:r>
      <w:r w:rsidR="00643FB4" w:rsidRPr="004C6007">
        <w:rPr>
          <w:rFonts w:ascii="Times New Roman" w:hAnsi="Times New Roman" w:cs="Times New Roman"/>
          <w:szCs w:val="32"/>
        </w:rPr>
        <w:t xml:space="preserve"> lack of ability to communicate clearly and effectively what individuals within the family </w:t>
      </w:r>
      <w:r w:rsidR="0046383D">
        <w:rPr>
          <w:rFonts w:ascii="Times New Roman" w:hAnsi="Times New Roman" w:cs="Times New Roman"/>
          <w:szCs w:val="32"/>
        </w:rPr>
        <w:t>are feeling</w:t>
      </w:r>
      <w:r w:rsidR="00643FB4" w:rsidRPr="004C6007">
        <w:rPr>
          <w:rFonts w:ascii="Times New Roman" w:hAnsi="Times New Roman" w:cs="Times New Roman"/>
          <w:szCs w:val="32"/>
        </w:rPr>
        <w:t>.</w:t>
      </w:r>
      <w:r w:rsidR="0046383D">
        <w:rPr>
          <w:rFonts w:ascii="Times New Roman" w:hAnsi="Times New Roman" w:cs="Times New Roman"/>
          <w:szCs w:val="32"/>
        </w:rPr>
        <w:t xml:space="preserve"> “</w:t>
      </w:r>
      <w:r w:rsidR="00FF0343" w:rsidRPr="004C6007">
        <w:rPr>
          <w:rFonts w:ascii="Times New Roman" w:hAnsi="Times New Roman" w:cs="Times New Roman"/>
          <w:szCs w:val="32"/>
        </w:rPr>
        <w:t>50% of marriages that end in divorce are due to lack of communication”</w:t>
      </w:r>
      <w:r w:rsidR="00FF0343" w:rsidRPr="004C6007">
        <w:rPr>
          <w:rFonts w:ascii="Times New Roman" w:hAnsi="Times New Roman" w:cs="Times New Roman"/>
          <w:sz w:val="32"/>
          <w:szCs w:val="32"/>
        </w:rPr>
        <w:t xml:space="preserve"> </w:t>
      </w:r>
      <w:r w:rsidR="00FF0343" w:rsidRPr="004C6007">
        <w:rPr>
          <w:rFonts w:ascii="Times New Roman" w:hAnsi="Times New Roman" w:cs="Times New Roman"/>
          <w:szCs w:val="32"/>
        </w:rPr>
        <w:t>("Divorce Statistics"). Television causes problems in</w:t>
      </w:r>
      <w:r w:rsidR="0046383D">
        <w:rPr>
          <w:rFonts w:ascii="Times New Roman" w:hAnsi="Times New Roman" w:cs="Times New Roman"/>
          <w:szCs w:val="32"/>
        </w:rPr>
        <w:t xml:space="preserve"> family communication </w:t>
      </w:r>
      <w:r w:rsidR="00273FFC">
        <w:rPr>
          <w:rFonts w:ascii="Times New Roman" w:hAnsi="Times New Roman" w:cs="Times New Roman"/>
          <w:szCs w:val="32"/>
        </w:rPr>
        <w:t>abilities</w:t>
      </w:r>
      <w:r w:rsidR="00273FFC" w:rsidRPr="004C6007">
        <w:rPr>
          <w:rFonts w:ascii="Times New Roman" w:hAnsi="Times New Roman" w:cs="Times New Roman"/>
          <w:szCs w:val="32"/>
        </w:rPr>
        <w:t>, which</w:t>
      </w:r>
      <w:r w:rsidR="00FF0343" w:rsidRPr="004C6007">
        <w:rPr>
          <w:rFonts w:ascii="Times New Roman" w:hAnsi="Times New Roman" w:cs="Times New Roman"/>
          <w:szCs w:val="32"/>
        </w:rPr>
        <w:t xml:space="preserve"> has a clear impact on a family’s ability to stay together and be happy. </w:t>
      </w:r>
    </w:p>
    <w:p w:rsidR="0046383D" w:rsidRDefault="009832D0" w:rsidP="00061070">
      <w:pPr>
        <w:spacing w:line="480" w:lineRule="auto"/>
        <w:rPr>
          <w:rFonts w:ascii="Times New Roman" w:hAnsi="Times New Roman" w:cs="Times New Roman"/>
          <w:szCs w:val="32"/>
        </w:rPr>
      </w:pPr>
      <w:r w:rsidRPr="004C6007">
        <w:rPr>
          <w:rFonts w:ascii="Times New Roman" w:hAnsi="Times New Roman" w:cs="Times New Roman"/>
          <w:szCs w:val="32"/>
        </w:rPr>
        <w:tab/>
        <w:t xml:space="preserve">Television </w:t>
      </w:r>
      <w:r w:rsidR="00273FFC">
        <w:rPr>
          <w:rFonts w:ascii="Times New Roman" w:hAnsi="Times New Roman" w:cs="Times New Roman"/>
          <w:szCs w:val="32"/>
        </w:rPr>
        <w:t xml:space="preserve">also </w:t>
      </w:r>
      <w:r w:rsidRPr="004C6007">
        <w:rPr>
          <w:rFonts w:ascii="Times New Roman" w:hAnsi="Times New Roman" w:cs="Times New Roman"/>
          <w:szCs w:val="32"/>
        </w:rPr>
        <w:t>traffics</w:t>
      </w:r>
      <w:r w:rsidR="00273FFC">
        <w:rPr>
          <w:rFonts w:ascii="Times New Roman" w:hAnsi="Times New Roman" w:cs="Times New Roman"/>
          <w:szCs w:val="32"/>
        </w:rPr>
        <w:t xml:space="preserve"> in</w:t>
      </w:r>
      <w:r w:rsidRPr="004C6007">
        <w:rPr>
          <w:rFonts w:ascii="Times New Roman" w:hAnsi="Times New Roman" w:cs="Times New Roman"/>
          <w:szCs w:val="32"/>
        </w:rPr>
        <w:t xml:space="preserve"> the movement of ide</w:t>
      </w:r>
      <w:r w:rsidR="00B6602A">
        <w:rPr>
          <w:rFonts w:ascii="Times New Roman" w:hAnsi="Times New Roman" w:cs="Times New Roman"/>
          <w:szCs w:val="32"/>
        </w:rPr>
        <w:t>as that damage societies, and by</w:t>
      </w:r>
      <w:r w:rsidRPr="004C6007">
        <w:rPr>
          <w:rFonts w:ascii="Times New Roman" w:hAnsi="Times New Roman" w:cs="Times New Roman"/>
          <w:szCs w:val="32"/>
        </w:rPr>
        <w:t xml:space="preserve"> extension, families. Television contains an inordinate amount of material that encourages behaviors honorable and dec</w:t>
      </w:r>
      <w:r w:rsidR="00B6602A">
        <w:rPr>
          <w:rFonts w:ascii="Times New Roman" w:hAnsi="Times New Roman" w:cs="Times New Roman"/>
          <w:szCs w:val="32"/>
        </w:rPr>
        <w:t>ent societies sh</w:t>
      </w:r>
      <w:r w:rsidRPr="004C6007">
        <w:rPr>
          <w:rFonts w:ascii="Times New Roman" w:hAnsi="Times New Roman" w:cs="Times New Roman"/>
          <w:szCs w:val="32"/>
        </w:rPr>
        <w:t>ould find vulgar and insulting. While</w:t>
      </w:r>
      <w:r w:rsidR="008669B2" w:rsidRPr="004C6007">
        <w:rPr>
          <w:rFonts w:ascii="Times New Roman" w:hAnsi="Times New Roman" w:cs="Times New Roman"/>
          <w:szCs w:val="32"/>
        </w:rPr>
        <w:t xml:space="preserve"> such programs do</w:t>
      </w:r>
      <w:r w:rsidR="0046383D">
        <w:rPr>
          <w:rFonts w:ascii="Times New Roman" w:hAnsi="Times New Roman" w:cs="Times New Roman"/>
          <w:szCs w:val="32"/>
        </w:rPr>
        <w:t xml:space="preserve"> not in and</w:t>
      </w:r>
      <w:r w:rsidRPr="004C6007">
        <w:rPr>
          <w:rFonts w:ascii="Times New Roman" w:hAnsi="Times New Roman" w:cs="Times New Roman"/>
          <w:szCs w:val="32"/>
        </w:rPr>
        <w:t xml:space="preserve"> of </w:t>
      </w:r>
      <w:r w:rsidR="008669B2" w:rsidRPr="004C6007">
        <w:rPr>
          <w:rFonts w:ascii="Times New Roman" w:hAnsi="Times New Roman" w:cs="Times New Roman"/>
          <w:szCs w:val="32"/>
        </w:rPr>
        <w:t>themselves</w:t>
      </w:r>
      <w:r w:rsidRPr="004C6007">
        <w:rPr>
          <w:rFonts w:ascii="Times New Roman" w:hAnsi="Times New Roman" w:cs="Times New Roman"/>
          <w:szCs w:val="32"/>
        </w:rPr>
        <w:t xml:space="preserve"> have the power to create</w:t>
      </w:r>
      <w:r w:rsidR="008669B2" w:rsidRPr="004C6007">
        <w:rPr>
          <w:rFonts w:ascii="Times New Roman" w:hAnsi="Times New Roman" w:cs="Times New Roman"/>
          <w:szCs w:val="32"/>
        </w:rPr>
        <w:t xml:space="preserve"> habits and problems</w:t>
      </w:r>
      <w:r w:rsidR="00B6602A">
        <w:rPr>
          <w:rFonts w:ascii="Times New Roman" w:hAnsi="Times New Roman" w:cs="Times New Roman"/>
          <w:szCs w:val="32"/>
        </w:rPr>
        <w:t xml:space="preserve"> harmful to</w:t>
      </w:r>
      <w:r w:rsidR="008669B2" w:rsidRPr="004C6007">
        <w:rPr>
          <w:rFonts w:ascii="Times New Roman" w:hAnsi="Times New Roman" w:cs="Times New Roman"/>
          <w:szCs w:val="32"/>
        </w:rPr>
        <w:t xml:space="preserve"> society, they do strongly influence their existence. </w:t>
      </w:r>
    </w:p>
    <w:p w:rsidR="0046383D" w:rsidRDefault="008669B2" w:rsidP="0046383D">
      <w:pPr>
        <w:spacing w:line="480" w:lineRule="auto"/>
        <w:ind w:left="1440"/>
        <w:rPr>
          <w:rFonts w:ascii="Times New Roman" w:hAnsi="Times New Roman" w:cs="Arial"/>
          <w:szCs w:val="26"/>
        </w:rPr>
      </w:pPr>
      <w:r w:rsidRPr="004C6007">
        <w:rPr>
          <w:rFonts w:ascii="Times New Roman" w:hAnsi="Times New Roman" w:cs="Arial"/>
          <w:szCs w:val="26"/>
        </w:rPr>
        <w:t>Recently, shocking stories involving violent actions by teens and young children against schoolteachers have been reported in the news. While television is not directly responsible for this behavior, it and other forms of media have helped shape a cultural acceptance of violence and disrespect for authority. On March 28</w:t>
      </w:r>
      <w:r w:rsidRPr="004C6007">
        <w:rPr>
          <w:rFonts w:ascii="Times New Roman" w:hAnsi="Times New Roman" w:cs="Arial"/>
          <w:szCs w:val="22"/>
          <w:vertAlign w:val="superscript"/>
        </w:rPr>
        <w:t>th</w:t>
      </w:r>
      <w:r w:rsidRPr="004C6007">
        <w:rPr>
          <w:rFonts w:ascii="Times New Roman" w:hAnsi="Times New Roman" w:cs="Arial"/>
          <w:szCs w:val="26"/>
        </w:rPr>
        <w:t xml:space="preserve"> in Waycross, Georgia,</w:t>
      </w:r>
      <w:r w:rsidRPr="004C6007">
        <w:rPr>
          <w:rFonts w:ascii="Times New Roman" w:hAnsi="Times New Roman" w:cs="Arial"/>
          <w:b/>
          <w:bCs/>
          <w:szCs w:val="26"/>
        </w:rPr>
        <w:t xml:space="preserve"> </w:t>
      </w:r>
      <w:r w:rsidRPr="004C6007">
        <w:rPr>
          <w:rFonts w:ascii="Times New Roman" w:hAnsi="Times New Roman" w:cs="Arial"/>
          <w:szCs w:val="26"/>
        </w:rPr>
        <w:t>school officials at Center Elementary School learned of a plot by a group of eight- and nine-year-old students against their teacher.  The students allegedly brought a broken steak knife, a roll of duct tape, handcuffs, ribbon, gloves and a crystal paperweight to school to use in a planned attack on teacher Belle Carter. According to news reports, the third-graders had hatched an elaborate plan involving a division of roles. One child's job was to cover windows so that no one could see outside, while another was supposed</w:t>
      </w:r>
      <w:r w:rsidR="0046383D">
        <w:rPr>
          <w:rFonts w:ascii="Times New Roman" w:hAnsi="Times New Roman" w:cs="Arial"/>
          <w:szCs w:val="26"/>
        </w:rPr>
        <w:t xml:space="preserve"> to clean up after the attack </w:t>
      </w:r>
      <w:r w:rsidRPr="004C6007">
        <w:rPr>
          <w:rFonts w:ascii="Times New Roman" w:hAnsi="Times New Roman" w:cs="Arial"/>
          <w:szCs w:val="26"/>
        </w:rPr>
        <w:t xml:space="preserve">(Gildemeister). </w:t>
      </w:r>
    </w:p>
    <w:p w:rsidR="00B0505D" w:rsidRPr="004C6007" w:rsidRDefault="00B6602A" w:rsidP="00061070">
      <w:pPr>
        <w:spacing w:line="480" w:lineRule="auto"/>
        <w:rPr>
          <w:rFonts w:ascii="Times New Roman" w:hAnsi="Times New Roman" w:cs="Arial"/>
          <w:szCs w:val="26"/>
        </w:rPr>
      </w:pPr>
      <w:r>
        <w:rPr>
          <w:rFonts w:ascii="Times New Roman" w:hAnsi="Times New Roman" w:cs="Arial"/>
          <w:szCs w:val="26"/>
        </w:rPr>
        <w:t>Even though</w:t>
      </w:r>
      <w:r w:rsidR="008669B2" w:rsidRPr="004C6007">
        <w:rPr>
          <w:rFonts w:ascii="Times New Roman" w:hAnsi="Times New Roman" w:cs="Arial"/>
          <w:szCs w:val="26"/>
        </w:rPr>
        <w:t xml:space="preserve"> the children involved in this alleged act were not told to do this by </w:t>
      </w:r>
      <w:r w:rsidR="0046383D">
        <w:rPr>
          <w:rFonts w:ascii="Times New Roman" w:hAnsi="Times New Roman" w:cs="Arial"/>
          <w:szCs w:val="26"/>
        </w:rPr>
        <w:t>a television program</w:t>
      </w:r>
      <w:r w:rsidR="008669B2" w:rsidRPr="004C6007">
        <w:rPr>
          <w:rFonts w:ascii="Times New Roman" w:hAnsi="Times New Roman" w:cs="Arial"/>
          <w:szCs w:val="26"/>
        </w:rPr>
        <w:t xml:space="preserve">, there is a clear path that can be traced from this incident back to television programs that make similar actions seem commonplace. The violence </w:t>
      </w:r>
      <w:r>
        <w:rPr>
          <w:rFonts w:ascii="Times New Roman" w:hAnsi="Times New Roman" w:cs="Arial"/>
          <w:szCs w:val="26"/>
        </w:rPr>
        <w:t>portrayed o</w:t>
      </w:r>
      <w:r w:rsidR="008669B2" w:rsidRPr="004C6007">
        <w:rPr>
          <w:rFonts w:ascii="Times New Roman" w:hAnsi="Times New Roman" w:cs="Arial"/>
          <w:szCs w:val="26"/>
        </w:rPr>
        <w:t xml:space="preserve">n television makes actions that should be completely unthinkable to a rational mind </w:t>
      </w:r>
      <w:r>
        <w:rPr>
          <w:rFonts w:ascii="Times New Roman" w:hAnsi="Times New Roman" w:cs="Arial"/>
          <w:szCs w:val="26"/>
        </w:rPr>
        <w:t xml:space="preserve">seem </w:t>
      </w:r>
      <w:r w:rsidR="00866D19" w:rsidRPr="004C6007">
        <w:rPr>
          <w:rFonts w:ascii="Times New Roman" w:hAnsi="Times New Roman" w:cs="Arial"/>
          <w:szCs w:val="26"/>
        </w:rPr>
        <w:t>acceptable in modern society.</w:t>
      </w:r>
      <w:r w:rsidR="0046383D">
        <w:rPr>
          <w:rFonts w:ascii="Times New Roman" w:hAnsi="Times New Roman" w:cs="Arial"/>
          <w:szCs w:val="26"/>
        </w:rPr>
        <w:t xml:space="preserve"> And</w:t>
      </w:r>
      <w:r w:rsidR="00866D19" w:rsidRPr="004C6007">
        <w:rPr>
          <w:rFonts w:ascii="Times New Roman" w:hAnsi="Times New Roman" w:cs="Arial"/>
          <w:szCs w:val="26"/>
        </w:rPr>
        <w:t xml:space="preserve"> </w:t>
      </w:r>
      <w:r w:rsidR="0046383D">
        <w:rPr>
          <w:rFonts w:ascii="Times New Roman" w:hAnsi="Times New Roman" w:cs="Arial"/>
          <w:szCs w:val="26"/>
        </w:rPr>
        <w:t>v</w:t>
      </w:r>
      <w:r w:rsidR="00B0505D" w:rsidRPr="004C6007">
        <w:rPr>
          <w:rFonts w:ascii="Times New Roman" w:hAnsi="Times New Roman" w:cs="Arial"/>
          <w:szCs w:val="26"/>
        </w:rPr>
        <w:t xml:space="preserve">iolence is not the only problem on television. The only thing that television glorifies more than violence is extreme promiscuity with no regard to family values. This view is completely incompatible with a </w:t>
      </w:r>
      <w:r w:rsidR="0046383D">
        <w:rPr>
          <w:rFonts w:ascii="Times New Roman" w:hAnsi="Times New Roman" w:cs="Arial"/>
          <w:szCs w:val="26"/>
        </w:rPr>
        <w:t>strong family system and</w:t>
      </w:r>
      <w:r w:rsidR="00B0505D" w:rsidRPr="004C6007">
        <w:rPr>
          <w:rFonts w:ascii="Times New Roman" w:hAnsi="Times New Roman" w:cs="Arial"/>
          <w:szCs w:val="26"/>
        </w:rPr>
        <w:t xml:space="preserve"> with the ability to raise and teach a new generation. Television</w:t>
      </w:r>
      <w:r w:rsidR="0046383D">
        <w:rPr>
          <w:rFonts w:ascii="Times New Roman" w:hAnsi="Times New Roman" w:cs="Arial"/>
          <w:szCs w:val="26"/>
        </w:rPr>
        <w:t>,</w:t>
      </w:r>
      <w:r w:rsidR="00B0505D" w:rsidRPr="004C6007">
        <w:rPr>
          <w:rFonts w:ascii="Times New Roman" w:hAnsi="Times New Roman" w:cs="Arial"/>
          <w:szCs w:val="26"/>
        </w:rPr>
        <w:t xml:space="preserve"> </w:t>
      </w:r>
      <w:r>
        <w:rPr>
          <w:rFonts w:ascii="Times New Roman" w:hAnsi="Times New Roman" w:cs="Arial"/>
          <w:szCs w:val="26"/>
        </w:rPr>
        <w:t>with its power to</w:t>
      </w:r>
      <w:r w:rsidR="00B0505D" w:rsidRPr="004C6007">
        <w:rPr>
          <w:rFonts w:ascii="Times New Roman" w:hAnsi="Times New Roman" w:cs="Arial"/>
          <w:szCs w:val="26"/>
        </w:rPr>
        <w:t xml:space="preserve"> influence</w:t>
      </w:r>
      <w:r w:rsidR="0046383D">
        <w:rPr>
          <w:rFonts w:ascii="Times New Roman" w:hAnsi="Times New Roman" w:cs="Arial"/>
          <w:szCs w:val="26"/>
        </w:rPr>
        <w:t>,</w:t>
      </w:r>
      <w:r w:rsidR="00B0505D" w:rsidRPr="004C6007">
        <w:rPr>
          <w:rFonts w:ascii="Times New Roman" w:hAnsi="Times New Roman" w:cs="Arial"/>
          <w:szCs w:val="26"/>
        </w:rPr>
        <w:t xml:space="preserve"> has convinced society to slowly reject the family, </w:t>
      </w:r>
      <w:r w:rsidR="0046383D">
        <w:rPr>
          <w:rFonts w:ascii="Times New Roman" w:hAnsi="Times New Roman" w:cs="Arial"/>
          <w:szCs w:val="26"/>
        </w:rPr>
        <w:t>a path that could bring to pass the destruction of both.</w:t>
      </w:r>
    </w:p>
    <w:p w:rsidR="00233269" w:rsidRPr="004C6007" w:rsidRDefault="00B0505D" w:rsidP="00061070">
      <w:pPr>
        <w:spacing w:line="480" w:lineRule="auto"/>
        <w:rPr>
          <w:rFonts w:ascii="Times New Roman" w:hAnsi="Times New Roman" w:cs="Times New Roman"/>
          <w:szCs w:val="32"/>
        </w:rPr>
      </w:pPr>
      <w:r w:rsidRPr="004C6007">
        <w:rPr>
          <w:rFonts w:ascii="Times New Roman" w:hAnsi="Times New Roman" w:cs="Arial"/>
          <w:szCs w:val="26"/>
        </w:rPr>
        <w:tab/>
        <w:t xml:space="preserve">Television is not an invention of pure evil. </w:t>
      </w:r>
      <w:r w:rsidR="0046383D">
        <w:rPr>
          <w:rFonts w:ascii="Times New Roman" w:hAnsi="Times New Roman" w:cs="Arial"/>
          <w:szCs w:val="26"/>
        </w:rPr>
        <w:t xml:space="preserve">One </w:t>
      </w:r>
      <w:r w:rsidRPr="004C6007">
        <w:rPr>
          <w:rFonts w:ascii="Times New Roman" w:hAnsi="Times New Roman" w:cs="Arial"/>
          <w:szCs w:val="26"/>
        </w:rPr>
        <w:t>can</w:t>
      </w:r>
      <w:r w:rsidR="0046383D">
        <w:rPr>
          <w:rFonts w:ascii="Times New Roman" w:hAnsi="Times New Roman" w:cs="Arial"/>
          <w:szCs w:val="26"/>
        </w:rPr>
        <w:t>not</w:t>
      </w:r>
      <w:r w:rsidRPr="004C6007">
        <w:rPr>
          <w:rFonts w:ascii="Times New Roman" w:hAnsi="Times New Roman" w:cs="Arial"/>
          <w:szCs w:val="26"/>
        </w:rPr>
        <w:t xml:space="preserve"> argue that </w:t>
      </w:r>
      <w:r w:rsidR="0046383D">
        <w:rPr>
          <w:rFonts w:ascii="Times New Roman" w:hAnsi="Times New Roman" w:cs="Arial"/>
          <w:szCs w:val="26"/>
        </w:rPr>
        <w:t>this medium</w:t>
      </w:r>
      <w:r w:rsidRPr="004C6007">
        <w:rPr>
          <w:rFonts w:ascii="Times New Roman" w:hAnsi="Times New Roman" w:cs="Arial"/>
          <w:szCs w:val="26"/>
        </w:rPr>
        <w:t xml:space="preserve"> has</w:t>
      </w:r>
      <w:r w:rsidR="0046383D">
        <w:rPr>
          <w:rFonts w:ascii="Times New Roman" w:hAnsi="Times New Roman" w:cs="Arial"/>
          <w:szCs w:val="26"/>
        </w:rPr>
        <w:t xml:space="preserve"> not</w:t>
      </w:r>
      <w:r w:rsidRPr="004C6007">
        <w:rPr>
          <w:rFonts w:ascii="Times New Roman" w:hAnsi="Times New Roman" w:cs="Arial"/>
          <w:szCs w:val="26"/>
        </w:rPr>
        <w:t xml:space="preserve"> brought many </w:t>
      </w:r>
      <w:r w:rsidR="0046383D">
        <w:rPr>
          <w:rFonts w:ascii="Times New Roman" w:hAnsi="Times New Roman" w:cs="Arial"/>
          <w:szCs w:val="26"/>
        </w:rPr>
        <w:t>widespread</w:t>
      </w:r>
      <w:r w:rsidRPr="004C6007">
        <w:rPr>
          <w:rFonts w:ascii="Times New Roman" w:hAnsi="Times New Roman" w:cs="Arial"/>
          <w:szCs w:val="26"/>
        </w:rPr>
        <w:t xml:space="preserve"> and </w:t>
      </w:r>
      <w:r w:rsidR="00D16327" w:rsidRPr="004C6007">
        <w:rPr>
          <w:rFonts w:ascii="Times New Roman" w:hAnsi="Times New Roman" w:cs="Arial"/>
          <w:szCs w:val="26"/>
        </w:rPr>
        <w:t>wonderful benefits to the</w:t>
      </w:r>
      <w:r w:rsidR="0046383D">
        <w:rPr>
          <w:rFonts w:ascii="Times New Roman" w:hAnsi="Times New Roman" w:cs="Arial"/>
          <w:szCs w:val="26"/>
        </w:rPr>
        <w:t xml:space="preserve"> modern world. At the same time,</w:t>
      </w:r>
      <w:r w:rsidR="00D16327" w:rsidRPr="004C6007">
        <w:rPr>
          <w:rFonts w:ascii="Times New Roman" w:hAnsi="Times New Roman" w:cs="Arial"/>
          <w:szCs w:val="26"/>
        </w:rPr>
        <w:t xml:space="preserve"> however, there can be little doubt that television has had many negative effects on the American family today. </w:t>
      </w:r>
      <w:r w:rsidR="0046383D">
        <w:rPr>
          <w:rFonts w:ascii="Times New Roman" w:hAnsi="Times New Roman" w:cs="Arial"/>
          <w:szCs w:val="26"/>
        </w:rPr>
        <w:t>It has fostered the</w:t>
      </w:r>
      <w:r w:rsidR="00D16327" w:rsidRPr="004C6007">
        <w:rPr>
          <w:rFonts w:ascii="Times New Roman" w:hAnsi="Times New Roman" w:cs="Arial"/>
          <w:szCs w:val="26"/>
        </w:rPr>
        <w:t xml:space="preserve"> disrespect among chil</w:t>
      </w:r>
      <w:r w:rsidR="0046383D">
        <w:rPr>
          <w:rFonts w:ascii="Times New Roman" w:hAnsi="Times New Roman" w:cs="Arial"/>
          <w:szCs w:val="26"/>
        </w:rPr>
        <w:t>dren towards their parents, destroyed</w:t>
      </w:r>
      <w:r w:rsidR="00D16327" w:rsidRPr="004C6007">
        <w:rPr>
          <w:rFonts w:ascii="Times New Roman" w:hAnsi="Times New Roman" w:cs="Arial"/>
          <w:szCs w:val="26"/>
        </w:rPr>
        <w:t xml:space="preserve"> communication skills among families, and </w:t>
      </w:r>
      <w:r w:rsidR="0046383D">
        <w:rPr>
          <w:rFonts w:ascii="Times New Roman" w:hAnsi="Times New Roman" w:cs="Arial"/>
          <w:szCs w:val="26"/>
        </w:rPr>
        <w:t xml:space="preserve">made known harmful </w:t>
      </w:r>
      <w:r w:rsidR="00273FFC">
        <w:rPr>
          <w:rFonts w:ascii="Times New Roman" w:hAnsi="Times New Roman" w:cs="Arial"/>
          <w:szCs w:val="26"/>
        </w:rPr>
        <w:t>ideas, which</w:t>
      </w:r>
      <w:r w:rsidR="0046383D">
        <w:rPr>
          <w:rFonts w:ascii="Times New Roman" w:hAnsi="Times New Roman" w:cs="Arial"/>
          <w:szCs w:val="26"/>
        </w:rPr>
        <w:t xml:space="preserve"> damage society and, in turn the family.</w:t>
      </w:r>
      <w:r w:rsidR="00273FFC">
        <w:rPr>
          <w:rFonts w:ascii="Times New Roman" w:hAnsi="Times New Roman" w:cs="Arial"/>
          <w:szCs w:val="26"/>
        </w:rPr>
        <w:t xml:space="preserve"> For these reasons, it is clear that television has made a negative impact on the U.S. family life.</w:t>
      </w:r>
    </w:p>
    <w:p w:rsidR="00DA3A70" w:rsidRPr="004C6007" w:rsidRDefault="00233269" w:rsidP="00233269">
      <w:pPr>
        <w:spacing w:line="480" w:lineRule="auto"/>
        <w:jc w:val="center"/>
        <w:rPr>
          <w:rFonts w:ascii="Times New Roman" w:hAnsi="Times New Roman"/>
        </w:rPr>
      </w:pPr>
      <w:r w:rsidRPr="004C6007">
        <w:rPr>
          <w:rFonts w:ascii="Times New Roman" w:hAnsi="Times New Roman" w:cs="Times New Roman"/>
          <w:szCs w:val="32"/>
        </w:rPr>
        <w:br w:type="page"/>
        <w:t>Works Cited</w:t>
      </w:r>
    </w:p>
    <w:p w:rsidR="006C7C8C" w:rsidRPr="004C6007" w:rsidRDefault="006C7C8C" w:rsidP="00061070">
      <w:pPr>
        <w:spacing w:line="480" w:lineRule="auto"/>
        <w:rPr>
          <w:rFonts w:ascii="Times New Roman" w:hAnsi="Times New Roman" w:cs="Times New Roman"/>
          <w:szCs w:val="32"/>
        </w:rPr>
      </w:pPr>
      <w:r w:rsidRPr="004C6007">
        <w:rPr>
          <w:rFonts w:ascii="Times New Roman" w:hAnsi="Times New Roman" w:cs="Times New Roman"/>
          <w:szCs w:val="32"/>
        </w:rPr>
        <w:t xml:space="preserve">Gildemeister, Christopher. "TV Trends." </w:t>
      </w:r>
      <w:r w:rsidRPr="004C6007">
        <w:rPr>
          <w:rFonts w:ascii="Times New Roman" w:hAnsi="Times New Roman" w:cs="Times New Roman"/>
          <w:i/>
          <w:iCs/>
          <w:szCs w:val="32"/>
        </w:rPr>
        <w:t>TV Encourages Disrespect...And Violence</w:t>
      </w:r>
      <w:r w:rsidRPr="004C6007">
        <w:rPr>
          <w:rFonts w:ascii="Times New Roman" w:hAnsi="Times New Roman" w:cs="Times New Roman"/>
          <w:szCs w:val="32"/>
        </w:rPr>
        <w:t xml:space="preserve">. </w:t>
      </w:r>
      <w:r w:rsidR="004C6007" w:rsidRPr="004C6007">
        <w:rPr>
          <w:rFonts w:ascii="Times New Roman" w:hAnsi="Times New Roman" w:cs="Times New Roman"/>
          <w:szCs w:val="32"/>
        </w:rPr>
        <w:tab/>
      </w:r>
      <w:r w:rsidRPr="004C6007">
        <w:rPr>
          <w:rFonts w:ascii="Times New Roman" w:hAnsi="Times New Roman" w:cs="Times New Roman"/>
          <w:szCs w:val="32"/>
        </w:rPr>
        <w:t>Parents Television Council. Web. 11 Dec 2012.</w:t>
      </w:r>
    </w:p>
    <w:p w:rsidR="004C6007" w:rsidRPr="004C6007" w:rsidRDefault="00233269" w:rsidP="00061070">
      <w:pPr>
        <w:spacing w:line="480" w:lineRule="auto"/>
        <w:rPr>
          <w:rFonts w:ascii="Times New Roman" w:hAnsi="Times New Roman" w:cs="Times New Roman"/>
          <w:szCs w:val="32"/>
        </w:rPr>
      </w:pPr>
      <w:r w:rsidRPr="004C6007">
        <w:rPr>
          <w:rFonts w:ascii="Times New Roman" w:hAnsi="Times New Roman" w:cs="Times New Roman"/>
          <w:szCs w:val="32"/>
        </w:rPr>
        <w:t xml:space="preserve">Goldstein, Thalia. "The Mind on Stage." </w:t>
      </w:r>
      <w:r w:rsidRPr="004C6007">
        <w:rPr>
          <w:rFonts w:ascii="Times New Roman" w:hAnsi="Times New Roman" w:cs="Times New Roman"/>
          <w:i/>
          <w:iCs/>
          <w:szCs w:val="32"/>
        </w:rPr>
        <w:t>Psychology today</w:t>
      </w:r>
      <w:r w:rsidRPr="004C6007">
        <w:rPr>
          <w:rFonts w:ascii="Times New Roman" w:hAnsi="Times New Roman" w:cs="Times New Roman"/>
          <w:szCs w:val="32"/>
        </w:rPr>
        <w:t xml:space="preserve">. N.p., 29 2012. Web. </w:t>
      </w:r>
      <w:r w:rsidR="004C6007" w:rsidRPr="004C6007">
        <w:rPr>
          <w:rFonts w:ascii="Times New Roman" w:hAnsi="Times New Roman" w:cs="Times New Roman"/>
          <w:szCs w:val="32"/>
        </w:rPr>
        <w:tab/>
      </w:r>
      <w:r w:rsidRPr="004C6007">
        <w:rPr>
          <w:rFonts w:ascii="Times New Roman" w:hAnsi="Times New Roman" w:cs="Times New Roman"/>
          <w:szCs w:val="32"/>
        </w:rPr>
        <w:t xml:space="preserve">Web. </w:t>
      </w:r>
      <w:r w:rsidR="004C6007" w:rsidRPr="004C6007">
        <w:rPr>
          <w:rFonts w:ascii="Times New Roman" w:hAnsi="Times New Roman" w:cs="Times New Roman"/>
          <w:szCs w:val="32"/>
        </w:rPr>
        <w:tab/>
      </w:r>
      <w:r w:rsidRPr="004C6007">
        <w:rPr>
          <w:rFonts w:ascii="Times New Roman" w:hAnsi="Times New Roman" w:cs="Times New Roman"/>
          <w:szCs w:val="32"/>
        </w:rPr>
        <w:t>11 Dec. 2012.</w:t>
      </w:r>
    </w:p>
    <w:p w:rsidR="004C6007" w:rsidRPr="004C6007" w:rsidRDefault="00186830" w:rsidP="00061070">
      <w:pPr>
        <w:spacing w:line="480" w:lineRule="auto"/>
        <w:rPr>
          <w:rFonts w:ascii="Times New Roman" w:hAnsi="Times New Roman" w:cs="Times New Roman"/>
          <w:szCs w:val="32"/>
        </w:rPr>
      </w:pPr>
      <w:r w:rsidRPr="004C6007">
        <w:rPr>
          <w:rFonts w:ascii="Times New Roman" w:hAnsi="Times New Roman" w:cs="Times New Roman"/>
          <w:szCs w:val="32"/>
        </w:rPr>
        <w:t xml:space="preserve">Krull, Erika. "Family Conflict Communication Issues." </w:t>
      </w:r>
      <w:r w:rsidRPr="004C6007">
        <w:rPr>
          <w:rFonts w:ascii="Times New Roman" w:hAnsi="Times New Roman" w:cs="Times New Roman"/>
          <w:i/>
          <w:iCs/>
          <w:szCs w:val="32"/>
        </w:rPr>
        <w:t xml:space="preserve">Family Mental Health </w:t>
      </w:r>
      <w:r w:rsidR="004C6007" w:rsidRPr="004C6007">
        <w:rPr>
          <w:rFonts w:ascii="Times New Roman" w:hAnsi="Times New Roman" w:cs="Times New Roman"/>
          <w:i/>
          <w:iCs/>
          <w:szCs w:val="32"/>
        </w:rPr>
        <w:tab/>
      </w:r>
      <w:r w:rsidRPr="004C6007">
        <w:rPr>
          <w:rFonts w:ascii="Times New Roman" w:hAnsi="Times New Roman" w:cs="Times New Roman"/>
          <w:i/>
          <w:iCs/>
          <w:szCs w:val="32"/>
        </w:rPr>
        <w:t xml:space="preserve">with </w:t>
      </w:r>
      <w:r w:rsidR="004C6007" w:rsidRPr="004C6007">
        <w:rPr>
          <w:rFonts w:ascii="Times New Roman" w:hAnsi="Times New Roman" w:cs="Times New Roman"/>
          <w:i/>
          <w:iCs/>
          <w:szCs w:val="32"/>
        </w:rPr>
        <w:tab/>
      </w:r>
      <w:r w:rsidRPr="004C6007">
        <w:rPr>
          <w:rFonts w:ascii="Times New Roman" w:hAnsi="Times New Roman" w:cs="Times New Roman"/>
          <w:i/>
          <w:iCs/>
          <w:szCs w:val="32"/>
        </w:rPr>
        <w:t>Erika Krull,MS,LMHP</w:t>
      </w:r>
      <w:r w:rsidRPr="004C6007">
        <w:rPr>
          <w:rFonts w:ascii="Times New Roman" w:hAnsi="Times New Roman" w:cs="Times New Roman"/>
          <w:szCs w:val="32"/>
        </w:rPr>
        <w:t>. N.p.. Web. 11 Dec 2012.</w:t>
      </w:r>
    </w:p>
    <w:p w:rsidR="00061070" w:rsidRPr="004C6007" w:rsidRDefault="00FF0343" w:rsidP="00061070">
      <w:pPr>
        <w:spacing w:line="480" w:lineRule="auto"/>
      </w:pPr>
      <w:r w:rsidRPr="004C6007">
        <w:rPr>
          <w:rFonts w:ascii="Times New Roman" w:hAnsi="Times New Roman" w:cs="Times New Roman"/>
          <w:szCs w:val="32"/>
        </w:rPr>
        <w:t xml:space="preserve">. "Typical Divorce." </w:t>
      </w:r>
      <w:r w:rsidRPr="004C6007">
        <w:rPr>
          <w:rFonts w:ascii="Times New Roman" w:hAnsi="Times New Roman" w:cs="Times New Roman"/>
          <w:i/>
          <w:iCs/>
          <w:szCs w:val="32"/>
        </w:rPr>
        <w:t>Divorce Statistics</w:t>
      </w:r>
      <w:r w:rsidRPr="004C6007">
        <w:rPr>
          <w:rFonts w:ascii="Times New Roman" w:hAnsi="Times New Roman" w:cs="Times New Roman"/>
          <w:szCs w:val="32"/>
        </w:rPr>
        <w:t xml:space="preserve">. Lawyers.FindLaw.com/DivorceSites, n.d. </w:t>
      </w:r>
      <w:r w:rsidR="004C6007">
        <w:rPr>
          <w:rFonts w:ascii="Times New Roman" w:hAnsi="Times New Roman" w:cs="Times New Roman"/>
          <w:szCs w:val="32"/>
        </w:rPr>
        <w:tab/>
      </w:r>
      <w:r w:rsidRPr="004C6007">
        <w:rPr>
          <w:rFonts w:ascii="Times New Roman" w:hAnsi="Times New Roman" w:cs="Times New Roman"/>
          <w:szCs w:val="32"/>
        </w:rPr>
        <w:t xml:space="preserve">Web. </w:t>
      </w:r>
      <w:r w:rsidR="004C6007">
        <w:rPr>
          <w:rFonts w:ascii="Times New Roman" w:hAnsi="Times New Roman" w:cs="Times New Roman"/>
          <w:szCs w:val="32"/>
        </w:rPr>
        <w:tab/>
      </w:r>
      <w:r w:rsidRPr="004C6007">
        <w:rPr>
          <w:rFonts w:ascii="Times New Roman" w:hAnsi="Times New Roman" w:cs="Times New Roman"/>
          <w:szCs w:val="32"/>
        </w:rPr>
        <w:t>12 Dec 2012.</w:t>
      </w:r>
    </w:p>
    <w:sectPr w:rsidR="00061070" w:rsidRPr="004C6007" w:rsidSect="00061070">
      <w:headerReference w:type="even" r:id="rId6"/>
      <w:head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02A" w:rsidRDefault="00B6602A" w:rsidP="00D04A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602A" w:rsidRDefault="00B6602A" w:rsidP="00B6602A">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02A" w:rsidRDefault="00B6602A" w:rsidP="00D04A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3FFC" w:rsidRDefault="00B6602A" w:rsidP="00B6602A">
    <w:pPr>
      <w:pStyle w:val="Header"/>
      <w:ind w:right="360"/>
      <w:jc w:val="right"/>
    </w:pPr>
    <w:r>
      <w:t>Baxter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61070"/>
    <w:rsid w:val="00040965"/>
    <w:rsid w:val="00061070"/>
    <w:rsid w:val="00095B1C"/>
    <w:rsid w:val="000B6F5D"/>
    <w:rsid w:val="00175474"/>
    <w:rsid w:val="00186830"/>
    <w:rsid w:val="00233269"/>
    <w:rsid w:val="00273FFC"/>
    <w:rsid w:val="002B304E"/>
    <w:rsid w:val="003B094B"/>
    <w:rsid w:val="0046383D"/>
    <w:rsid w:val="0047645A"/>
    <w:rsid w:val="004C6007"/>
    <w:rsid w:val="00595FEC"/>
    <w:rsid w:val="00643FB4"/>
    <w:rsid w:val="006C7C8C"/>
    <w:rsid w:val="00721E9C"/>
    <w:rsid w:val="00757D76"/>
    <w:rsid w:val="008669B2"/>
    <w:rsid w:val="00866D19"/>
    <w:rsid w:val="00912BA5"/>
    <w:rsid w:val="00972563"/>
    <w:rsid w:val="009832D0"/>
    <w:rsid w:val="009942C9"/>
    <w:rsid w:val="00B0505D"/>
    <w:rsid w:val="00B6602A"/>
    <w:rsid w:val="00B817F3"/>
    <w:rsid w:val="00D16327"/>
    <w:rsid w:val="00DA3A70"/>
    <w:rsid w:val="00E87DBD"/>
    <w:rsid w:val="00FF034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40965"/>
    <w:pPr>
      <w:tabs>
        <w:tab w:val="center" w:pos="4320"/>
        <w:tab w:val="right" w:pos="8640"/>
      </w:tabs>
    </w:pPr>
  </w:style>
  <w:style w:type="character" w:customStyle="1" w:styleId="HeaderChar">
    <w:name w:val="Header Char"/>
    <w:basedOn w:val="DefaultParagraphFont"/>
    <w:link w:val="Header"/>
    <w:uiPriority w:val="99"/>
    <w:semiHidden/>
    <w:rsid w:val="00040965"/>
    <w:rPr>
      <w:sz w:val="24"/>
      <w:szCs w:val="24"/>
    </w:rPr>
  </w:style>
  <w:style w:type="paragraph" w:styleId="Footer">
    <w:name w:val="footer"/>
    <w:basedOn w:val="Normal"/>
    <w:link w:val="FooterChar"/>
    <w:uiPriority w:val="99"/>
    <w:semiHidden/>
    <w:unhideWhenUsed/>
    <w:rsid w:val="00040965"/>
    <w:pPr>
      <w:tabs>
        <w:tab w:val="center" w:pos="4320"/>
        <w:tab w:val="right" w:pos="8640"/>
      </w:tabs>
    </w:pPr>
  </w:style>
  <w:style w:type="character" w:customStyle="1" w:styleId="FooterChar">
    <w:name w:val="Footer Char"/>
    <w:basedOn w:val="DefaultParagraphFont"/>
    <w:link w:val="Footer"/>
    <w:uiPriority w:val="99"/>
    <w:semiHidden/>
    <w:rsid w:val="00040965"/>
    <w:rPr>
      <w:sz w:val="24"/>
      <w:szCs w:val="24"/>
    </w:rPr>
  </w:style>
  <w:style w:type="character" w:styleId="PageNumber">
    <w:name w:val="page number"/>
    <w:basedOn w:val="DefaultParagraphFont"/>
    <w:uiPriority w:val="99"/>
    <w:semiHidden/>
    <w:unhideWhenUsed/>
    <w:rsid w:val="00B6602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ytimes.com/2012/09/21/t-magazine/claire-danes-goes-rogue.html?ref=style" TargetMode="External"/><Relationship Id="rId5" Type="http://schemas.openxmlformats.org/officeDocument/2006/relationships/hyperlink" Target="http://www.psychologytoday.com/conditions/bipolar-disorde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1171</Words>
  <Characters>6678</Characters>
  <Application>Microsoft Macintosh Word</Application>
  <DocSecurity>0</DocSecurity>
  <Lines>55</Lines>
  <Paragraphs>13</Paragraphs>
  <ScaleCrop>false</ScaleCrop>
  <Company>University of Utah</Company>
  <LinksUpToDate>false</LinksUpToDate>
  <CharactersWithSpaces>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4</cp:revision>
  <cp:lastPrinted>2012-12-12T07:28:00Z</cp:lastPrinted>
  <dcterms:created xsi:type="dcterms:W3CDTF">2012-12-12T07:19:00Z</dcterms:created>
  <dcterms:modified xsi:type="dcterms:W3CDTF">2012-12-20T03:44:00Z</dcterms:modified>
</cp:coreProperties>
</file>