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AFB" w:rsidRDefault="00416AFB" w:rsidP="00416AFB">
      <w:pPr>
        <w:spacing w:line="480" w:lineRule="auto"/>
      </w:pPr>
      <w:r>
        <w:t>Nathaniel Baxter</w:t>
      </w:r>
    </w:p>
    <w:p w:rsidR="00416AFB" w:rsidRDefault="00416AFB" w:rsidP="00416AFB">
      <w:pPr>
        <w:spacing w:line="480" w:lineRule="auto"/>
      </w:pPr>
      <w:r>
        <w:t>Concert Report</w:t>
      </w:r>
    </w:p>
    <w:p w:rsidR="00416AFB" w:rsidRDefault="00416AFB" w:rsidP="00416AFB">
      <w:pPr>
        <w:spacing w:line="480" w:lineRule="auto"/>
      </w:pPr>
    </w:p>
    <w:p w:rsidR="00416AFB" w:rsidRDefault="00416AFB" w:rsidP="00416AFB">
      <w:pPr>
        <w:spacing w:line="480" w:lineRule="auto"/>
      </w:pPr>
      <w:r>
        <w:tab/>
        <w:t xml:space="preserve">The concert that I attended was by the Salt Lake Symphony on November 10, 2012. The performance was directed and conducted by Robert Baldwin. It featured Robert </w:t>
      </w:r>
      <w:proofErr w:type="spellStart"/>
      <w:r>
        <w:t>Walzel</w:t>
      </w:r>
      <w:proofErr w:type="spellEnd"/>
      <w:r>
        <w:t xml:space="preserve"> as the clarinet soloist in the clarinet concerto by Aaron Copeland. The reason that I attended was to see the side-by-side musicians play the Egmont Overture with the Symphony. The side-by-side musicians are High School students around the Salt Lake area that dedicate a lot of time for an opportunity to play with a professional symphony.</w:t>
      </w:r>
    </w:p>
    <w:p w:rsidR="003E7DA2" w:rsidRDefault="00416AFB" w:rsidP="00416AFB">
      <w:pPr>
        <w:spacing w:line="480" w:lineRule="auto"/>
      </w:pPr>
      <w:r>
        <w:tab/>
        <w:t xml:space="preserve">The concert was played in The Libby Gardner Concert Hall at the University of Utah. The acoustics of the room were very nice. The sound was able to bounce around the hall and be heard very clearly. The sound moved so well, it seemed to come from all around you, not just the stage where it really was. The symphony made good use of this trait. The lower instruments, like the bass and tuba were able to make their sounds resonate extremely well, and they laid a strong foundation for the rest of the symphony to follow along. The symphony did make a mistake on one of their songs however, when the cellos got off of their </w:t>
      </w:r>
      <w:r w:rsidR="003E7DA2">
        <w:t>parts quite badly. They were able to recover, but it took them a few measures, during which the mistake was very noticeable.</w:t>
      </w:r>
    </w:p>
    <w:p w:rsidR="003E7DA2" w:rsidRDefault="003E7DA2" w:rsidP="00416AFB">
      <w:pPr>
        <w:spacing w:line="480" w:lineRule="auto"/>
      </w:pPr>
      <w:r>
        <w:tab/>
        <w:t xml:space="preserve">The performance of the Copland clarinet concerto was very well done. The featured soloist Robert </w:t>
      </w:r>
      <w:proofErr w:type="spellStart"/>
      <w:r>
        <w:t>Walzel</w:t>
      </w:r>
      <w:proofErr w:type="spellEnd"/>
      <w:r>
        <w:t xml:space="preserve"> is an extremely accomplished player. He has directed symphonies, been the Dean of the school of music at the University of Kansas, and has been the principle clarinetist in many groups. He played the concerto very well. His breathing was even and smooth, so that it did not detract from his playing, and his playing itself was fantastic. He put together long runs of sixteenth notes that flowed so smoothly it was amazing. His dynamics and musicality influenced the tone of the piece in a way that made it obvious that he spent a lot of time working on this concerto, and put a lot of thought into it. The rest of the Symphony also did a good job accompanying him. They stayed with him very well, and their sound never overpowered him. They used the Hall’s acoustics to full advantage.</w:t>
      </w:r>
    </w:p>
    <w:p w:rsidR="00416AFB" w:rsidRDefault="003E7DA2" w:rsidP="00416AFB">
      <w:pPr>
        <w:spacing w:line="480" w:lineRule="auto"/>
      </w:pPr>
      <w:r>
        <w:tab/>
      </w:r>
      <w:r w:rsidR="00A52E74">
        <w:t xml:space="preserve">The opening number of the Symphony’s performance was the Egmont Overture with the side-by-side musicians. This was the number that could have been improved the most, but it was a very difficult piece, and seeing it played by high school students was impressive. My favorite part of this piece wasn’t actually to hear it though. I thoroughly enjoyed watching the young musicians after the piece was over. The sense of pride they had at doing something difficult, and the enjoyment that they got from working hard to do something they loved was truly gratifying. </w:t>
      </w:r>
      <w:r w:rsidR="00416AFB">
        <w:t xml:space="preserve"> </w:t>
      </w:r>
    </w:p>
    <w:sectPr w:rsidR="00416AFB" w:rsidSect="00416AFB">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416AFB"/>
    <w:rsid w:val="003E7DA2"/>
    <w:rsid w:val="00416AFB"/>
    <w:rsid w:val="00A52E74"/>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732"/>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315</Words>
  <Characters>1801</Characters>
  <Application>Microsoft Macintosh Word</Application>
  <DocSecurity>0</DocSecurity>
  <Lines>15</Lines>
  <Paragraphs>3</Paragraphs>
  <ScaleCrop>false</ScaleCrop>
  <Company>University of Utah</Company>
  <LinksUpToDate>false</LinksUpToDate>
  <CharactersWithSpaces>2211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Taunja</dc:creator>
  <cp:keywords/>
  <cp:lastModifiedBy>Taunja</cp:lastModifiedBy>
  <cp:revision>1</cp:revision>
  <cp:lastPrinted>2013-01-10T05:54:00Z</cp:lastPrinted>
  <dcterms:created xsi:type="dcterms:W3CDTF">2013-01-10T05:20:00Z</dcterms:created>
  <dcterms:modified xsi:type="dcterms:W3CDTF">2013-01-10T05:55:00Z</dcterms:modified>
</cp:coreProperties>
</file>